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rPr>
          <w:rFonts w:hint="eastAsia" w:ascii="仿宋_GB2312" w:hAnsi="仿宋_GB2312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-SA"/>
        </w:rPr>
        <w:t xml:space="preserve">附件1 </w:t>
      </w:r>
      <w:r>
        <w:rPr>
          <w:rFonts w:hint="eastAsia" w:ascii="仿宋_GB2312" w:hAnsi="仿宋_GB2312" w:eastAsia="仿宋_GB2312" w:cs="Times New Roman"/>
          <w:color w:val="000000"/>
          <w:kern w:val="0"/>
          <w:sz w:val="32"/>
          <w:szCs w:val="32"/>
          <w:lang w:val="en-US" w:eastAsia="zh-CN" w:bidi="ar-SA"/>
        </w:rPr>
        <w:t>企业参加招聘会回执和企业招聘岗位信息一览表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 w:bidi="ar-SA"/>
        </w:rPr>
      </w:pPr>
    </w:p>
    <w:tbl>
      <w:tblPr>
        <w:tblStyle w:val="4"/>
        <w:tblpPr w:leftFromText="180" w:rightFromText="180" w:vertAnchor="text" w:horzAnchor="page" w:tblpX="917" w:tblpY="86"/>
        <w:tblOverlap w:val="never"/>
        <w:tblW w:w="10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715"/>
        <w:gridCol w:w="657"/>
        <w:gridCol w:w="1271"/>
        <w:gridCol w:w="1343"/>
        <w:gridCol w:w="682"/>
        <w:gridCol w:w="1010"/>
        <w:gridCol w:w="802"/>
        <w:gridCol w:w="817"/>
        <w:gridCol w:w="830"/>
        <w:gridCol w:w="873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71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72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企业名称</w:t>
            </w:r>
          </w:p>
        </w:tc>
        <w:tc>
          <w:tcPr>
            <w:tcW w:w="65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72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企业简介</w:t>
            </w:r>
          </w:p>
        </w:tc>
        <w:tc>
          <w:tcPr>
            <w:tcW w:w="127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参会负责人姓名、职务、联系电话</w:t>
            </w:r>
          </w:p>
        </w:tc>
        <w:tc>
          <w:tcPr>
            <w:tcW w:w="134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随行人员姓名、职务、联系电话</w:t>
            </w:r>
          </w:p>
        </w:tc>
        <w:tc>
          <w:tcPr>
            <w:tcW w:w="68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72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招聘岗位</w:t>
            </w:r>
          </w:p>
        </w:tc>
        <w:tc>
          <w:tcPr>
            <w:tcW w:w="101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72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招聘专业要求</w:t>
            </w:r>
          </w:p>
        </w:tc>
        <w:tc>
          <w:tcPr>
            <w:tcW w:w="80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72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招聘人数</w:t>
            </w:r>
          </w:p>
        </w:tc>
        <w:tc>
          <w:tcPr>
            <w:tcW w:w="8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72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福利待遇</w:t>
            </w:r>
          </w:p>
        </w:tc>
        <w:tc>
          <w:tcPr>
            <w:tcW w:w="83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72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工作时间</w:t>
            </w:r>
          </w:p>
        </w:tc>
        <w:tc>
          <w:tcPr>
            <w:tcW w:w="87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72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72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地点</w:t>
            </w:r>
          </w:p>
        </w:tc>
        <w:tc>
          <w:tcPr>
            <w:tcW w:w="80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1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5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7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4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8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0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7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0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71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5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7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4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8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0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7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0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71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5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7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4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8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0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7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0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0385" w:type="dxa"/>
            <w:gridSpan w:val="12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20" w:lineRule="exact"/>
              <w:ind w:firstLine="422" w:firstLineChars="200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学院专业情况：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大数据与财务管理、大数据与会计、金融服务与管理、旅游管理、酒店管理与数字化运营、研学旅行管理与服务、烹饪工艺与营养、婴幼儿托育服务与管理、云计算技术应用、大数据技术、物联网应用技术、电子商务、市场营销、现代物流管理、建筑装饰工程技术、建筑室内设计、建筑工程管理、建筑工程技术、汽车制造与实验技术、新能源汽车技术、汽车检测与维修技术、茶艺与茶文化、茶叶生产与加工技术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20" w:lineRule="exact"/>
        <w:ind w:firstLine="640" w:firstLineChars="200"/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 w:bidi="ar-SA"/>
        </w:rPr>
        <w:t xml:space="preserve">                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2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 w:bidi="ar-SA"/>
        </w:rPr>
        <w:t xml:space="preserve">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70F63"/>
    <w:rsid w:val="1D1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普通(网站)1"/>
    <w:basedOn w:val="1"/>
    <w:qFormat/>
    <w:uiPriority w:val="0"/>
    <w:pPr>
      <w:widowControl/>
      <w:jc w:val="left"/>
    </w:pPr>
    <w:rPr>
      <w:rFonts w:ascii="宋体" w:hAnsi="宋体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2023-05-05T06:40:00Z</dcterms:created>
  <dc:creator>一闪一闪闪一闪闪闪</dc:creator>
  <cp:lastModifiedBy>一闪一闪闪一闪闪闪</cp:lastModifiedBy>
  <dcterms:modified xsi:type="dcterms:W3CDTF">2023-05-05T06:40:33Z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